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125" w:rsidRPr="00706272" w:rsidRDefault="00637125" w:rsidP="00637125">
      <w:pPr>
        <w:tabs>
          <w:tab w:val="left" w:pos="9215"/>
        </w:tabs>
        <w:ind w:left="212" w:right="2353" w:firstLine="2246"/>
        <w:rPr>
          <w:sz w:val="28"/>
          <w:szCs w:val="28"/>
          <w:lang w:val="ru-RU"/>
        </w:rPr>
      </w:pPr>
      <w:r w:rsidRPr="00706272">
        <w:rPr>
          <w:b/>
          <w:bCs/>
          <w:sz w:val="28"/>
          <w:szCs w:val="28"/>
          <w:lang w:val="ru-RU"/>
        </w:rPr>
        <w:t xml:space="preserve">Карта анализа материально-технических условий реализации ООП и АООП ДОО Дата </w:t>
      </w:r>
      <w:r w:rsidRPr="00706272">
        <w:rPr>
          <w:sz w:val="28"/>
          <w:szCs w:val="28"/>
          <w:u w:val="single"/>
          <w:lang w:val="ru-RU"/>
        </w:rPr>
        <w:t xml:space="preserve"> </w:t>
      </w:r>
      <w:r w:rsidRPr="00706272">
        <w:rPr>
          <w:sz w:val="28"/>
          <w:szCs w:val="28"/>
          <w:u w:val="single"/>
          <w:lang w:val="ru-RU"/>
        </w:rPr>
        <w:tab/>
      </w:r>
    </w:p>
    <w:p w:rsidR="00637125" w:rsidRPr="00706272" w:rsidRDefault="00637125" w:rsidP="00637125">
      <w:pPr>
        <w:pStyle w:val="a3"/>
        <w:spacing w:before="1"/>
        <w:rPr>
          <w:lang w:val="ru-RU"/>
        </w:r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36"/>
        <w:gridCol w:w="6947"/>
        <w:gridCol w:w="4112"/>
      </w:tblGrid>
      <w:tr w:rsidR="00637125" w:rsidTr="00BD735F">
        <w:trPr>
          <w:trHeight w:hRule="exact" w:val="1114"/>
        </w:trPr>
        <w:tc>
          <w:tcPr>
            <w:tcW w:w="3936" w:type="dxa"/>
          </w:tcPr>
          <w:p w:rsidR="00637125" w:rsidRPr="00706272" w:rsidRDefault="00637125" w:rsidP="00BD735F">
            <w:pPr>
              <w:pStyle w:val="TableParagraph"/>
              <w:ind w:left="626" w:right="629" w:firstLine="1"/>
              <w:jc w:val="center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Показатели оценки материально-технических условий реализации ООП ДОУ</w:t>
            </w:r>
          </w:p>
        </w:tc>
        <w:tc>
          <w:tcPr>
            <w:tcW w:w="6947" w:type="dxa"/>
          </w:tcPr>
          <w:p w:rsidR="00637125" w:rsidRPr="00706272" w:rsidRDefault="00637125" w:rsidP="00BD735F">
            <w:pPr>
              <w:pStyle w:val="TableParagraph"/>
              <w:ind w:left="2923" w:right="132" w:hanging="2778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Критерии оценки материально-технических условий реализации ООП ДОУ</w:t>
            </w:r>
          </w:p>
        </w:tc>
        <w:tc>
          <w:tcPr>
            <w:tcW w:w="4112" w:type="dxa"/>
          </w:tcPr>
          <w:p w:rsidR="00637125" w:rsidRDefault="00637125" w:rsidP="00BD735F">
            <w:pPr>
              <w:pStyle w:val="TableParagraph"/>
              <w:spacing w:line="270" w:lineRule="exact"/>
              <w:ind w:left="976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Фактические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данные</w:t>
            </w:r>
            <w:proofErr w:type="spellEnd"/>
          </w:p>
        </w:tc>
      </w:tr>
      <w:tr w:rsidR="00637125" w:rsidTr="00BD735F">
        <w:trPr>
          <w:trHeight w:hRule="exact" w:val="841"/>
        </w:trPr>
        <w:tc>
          <w:tcPr>
            <w:tcW w:w="3936" w:type="dxa"/>
          </w:tcPr>
          <w:p w:rsidR="00637125" w:rsidRPr="00706272" w:rsidRDefault="00637125" w:rsidP="00BD735F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средства обучения и воспитания детей</w:t>
            </w:r>
          </w:p>
        </w:tc>
        <w:tc>
          <w:tcPr>
            <w:tcW w:w="6947" w:type="dxa"/>
          </w:tcPr>
          <w:p w:rsidR="00637125" w:rsidRPr="00706272" w:rsidRDefault="00637125" w:rsidP="00BD735F">
            <w:pPr>
              <w:pStyle w:val="TableParagraph"/>
              <w:ind w:right="132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соответствие средств обучения и воспитания возрастным и индивидуальным особенностям развития детей</w:t>
            </w:r>
          </w:p>
        </w:tc>
        <w:tc>
          <w:tcPr>
            <w:tcW w:w="4112" w:type="dxa"/>
          </w:tcPr>
          <w:p w:rsidR="00637125" w:rsidRDefault="00637125" w:rsidP="00BD735F">
            <w:pPr>
              <w:pStyle w:val="TableParagraph"/>
              <w:ind w:right="2079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Соответствуют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несоответствуют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</w:tr>
      <w:tr w:rsidR="00637125" w:rsidTr="00BD735F">
        <w:trPr>
          <w:trHeight w:hRule="exact" w:val="838"/>
        </w:trPr>
        <w:tc>
          <w:tcPr>
            <w:tcW w:w="3936" w:type="dxa"/>
          </w:tcPr>
          <w:p w:rsidR="00637125" w:rsidRPr="00706272" w:rsidRDefault="00637125" w:rsidP="00BD735F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учебно-методическое обеспечение ООП ДОУ</w:t>
            </w:r>
          </w:p>
        </w:tc>
        <w:tc>
          <w:tcPr>
            <w:tcW w:w="6947" w:type="dxa"/>
          </w:tcPr>
          <w:p w:rsidR="00637125" w:rsidRPr="00706272" w:rsidRDefault="00637125" w:rsidP="00BD735F">
            <w:pPr>
              <w:pStyle w:val="TableParagraph"/>
              <w:ind w:right="129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обеспеченность ООП ДОУ учебно-методическими комплектами, оборудованием, специальным оснащением</w:t>
            </w:r>
          </w:p>
        </w:tc>
        <w:tc>
          <w:tcPr>
            <w:tcW w:w="4112" w:type="dxa"/>
          </w:tcPr>
          <w:p w:rsidR="00637125" w:rsidRDefault="00637125" w:rsidP="00BD735F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% </w:t>
            </w:r>
            <w:proofErr w:type="spellStart"/>
            <w:r>
              <w:rPr>
                <w:sz w:val="24"/>
                <w:szCs w:val="24"/>
              </w:rPr>
              <w:t>обеспеченности</w:t>
            </w:r>
            <w:proofErr w:type="spellEnd"/>
          </w:p>
        </w:tc>
      </w:tr>
      <w:tr w:rsidR="00637125" w:rsidTr="00BD735F">
        <w:trPr>
          <w:trHeight w:hRule="exact" w:val="562"/>
        </w:trPr>
        <w:tc>
          <w:tcPr>
            <w:tcW w:w="3936" w:type="dxa"/>
            <w:vMerge w:val="restart"/>
          </w:tcPr>
          <w:p w:rsidR="00637125" w:rsidRPr="00706272" w:rsidRDefault="00637125" w:rsidP="00BD735F">
            <w:pPr>
              <w:pStyle w:val="TableParagraph"/>
              <w:ind w:right="1156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материально-техническое обеспечение ООП ДОУ</w:t>
            </w:r>
          </w:p>
        </w:tc>
        <w:tc>
          <w:tcPr>
            <w:tcW w:w="6947" w:type="dxa"/>
          </w:tcPr>
          <w:p w:rsidR="00637125" w:rsidRPr="00706272" w:rsidRDefault="00637125" w:rsidP="00BD735F">
            <w:pPr>
              <w:pStyle w:val="TableParagraph"/>
              <w:ind w:right="132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>соответствие материально-технических условий требованиям пожарной безопасности</w:t>
            </w:r>
          </w:p>
        </w:tc>
        <w:tc>
          <w:tcPr>
            <w:tcW w:w="4112" w:type="dxa"/>
          </w:tcPr>
          <w:p w:rsidR="00637125" w:rsidRDefault="00637125" w:rsidP="00BD735F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да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нет</w:t>
            </w:r>
            <w:proofErr w:type="spellEnd"/>
          </w:p>
        </w:tc>
      </w:tr>
      <w:tr w:rsidR="00637125" w:rsidTr="00BD735F">
        <w:trPr>
          <w:trHeight w:hRule="exact" w:val="562"/>
        </w:trPr>
        <w:tc>
          <w:tcPr>
            <w:tcW w:w="3936" w:type="dxa"/>
            <w:vMerge/>
          </w:tcPr>
          <w:p w:rsidR="00637125" w:rsidRDefault="00637125" w:rsidP="00BD735F"/>
        </w:tc>
        <w:tc>
          <w:tcPr>
            <w:tcW w:w="6947" w:type="dxa"/>
          </w:tcPr>
          <w:p w:rsidR="00637125" w:rsidRPr="00706272" w:rsidRDefault="00637125" w:rsidP="00BD735F">
            <w:pPr>
              <w:pStyle w:val="TableParagraph"/>
              <w:ind w:right="132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 xml:space="preserve">соответствие материально-технических условий требованиям </w:t>
            </w:r>
            <w:proofErr w:type="spellStart"/>
            <w:r w:rsidRPr="00706272">
              <w:rPr>
                <w:sz w:val="24"/>
                <w:szCs w:val="24"/>
                <w:lang w:val="ru-RU"/>
              </w:rPr>
              <w:t>СанПин</w:t>
            </w:r>
            <w:proofErr w:type="spellEnd"/>
          </w:p>
        </w:tc>
        <w:tc>
          <w:tcPr>
            <w:tcW w:w="4112" w:type="dxa"/>
          </w:tcPr>
          <w:p w:rsidR="00637125" w:rsidRDefault="00637125" w:rsidP="00BD735F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да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нет</w:t>
            </w:r>
            <w:proofErr w:type="spellEnd"/>
          </w:p>
        </w:tc>
      </w:tr>
      <w:tr w:rsidR="00637125" w:rsidTr="00BD735F">
        <w:trPr>
          <w:trHeight w:hRule="exact" w:val="838"/>
        </w:trPr>
        <w:tc>
          <w:tcPr>
            <w:tcW w:w="3936" w:type="dxa"/>
          </w:tcPr>
          <w:p w:rsidR="00637125" w:rsidRDefault="00637125" w:rsidP="00BD735F">
            <w:pPr>
              <w:pStyle w:val="TableParagraph"/>
              <w:ind w:right="795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предметно-пространственная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среда</w:t>
            </w:r>
            <w:proofErr w:type="spellEnd"/>
          </w:p>
        </w:tc>
        <w:tc>
          <w:tcPr>
            <w:tcW w:w="6947" w:type="dxa"/>
          </w:tcPr>
          <w:p w:rsidR="00637125" w:rsidRPr="00706272" w:rsidRDefault="00637125" w:rsidP="00BD735F">
            <w:pPr>
              <w:pStyle w:val="TableParagraph"/>
              <w:ind w:right="132"/>
              <w:rPr>
                <w:sz w:val="24"/>
                <w:szCs w:val="24"/>
                <w:lang w:val="ru-RU"/>
              </w:rPr>
            </w:pPr>
            <w:r w:rsidRPr="00706272">
              <w:rPr>
                <w:sz w:val="24"/>
                <w:szCs w:val="24"/>
                <w:lang w:val="ru-RU"/>
              </w:rPr>
              <w:t xml:space="preserve">соответствие предметно-пространственной среды требованиям ООП </w:t>
            </w:r>
            <w:proofErr w:type="gramStart"/>
            <w:r w:rsidRPr="00706272">
              <w:rPr>
                <w:sz w:val="24"/>
                <w:szCs w:val="24"/>
                <w:lang w:val="ru-RU"/>
              </w:rPr>
              <w:t>ДО</w:t>
            </w:r>
            <w:proofErr w:type="gramEnd"/>
          </w:p>
        </w:tc>
        <w:tc>
          <w:tcPr>
            <w:tcW w:w="4112" w:type="dxa"/>
          </w:tcPr>
          <w:p w:rsidR="00637125" w:rsidRDefault="00637125" w:rsidP="00BD735F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да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нет</w:t>
            </w:r>
            <w:proofErr w:type="spellEnd"/>
          </w:p>
        </w:tc>
      </w:tr>
      <w:tr w:rsidR="00637125" w:rsidTr="00BD735F">
        <w:trPr>
          <w:trHeight w:hRule="exact" w:val="1390"/>
        </w:trPr>
        <w:tc>
          <w:tcPr>
            <w:tcW w:w="14995" w:type="dxa"/>
            <w:gridSpan w:val="3"/>
          </w:tcPr>
          <w:p w:rsidR="00637125" w:rsidRDefault="00637125" w:rsidP="00BD735F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Выводы</w:t>
            </w:r>
            <w:proofErr w:type="spellEnd"/>
            <w:r>
              <w:rPr>
                <w:sz w:val="24"/>
                <w:szCs w:val="24"/>
              </w:rPr>
              <w:t>:</w:t>
            </w:r>
          </w:p>
        </w:tc>
      </w:tr>
    </w:tbl>
    <w:p w:rsidR="008B0FE6" w:rsidRDefault="008B0FE6">
      <w:bookmarkStart w:id="0" w:name="_GoBack"/>
      <w:bookmarkEnd w:id="0"/>
    </w:p>
    <w:sectPr w:rsidR="008B0FE6" w:rsidSect="00637125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125"/>
    <w:rsid w:val="00637125"/>
    <w:rsid w:val="008B0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12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637125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637125"/>
    <w:rPr>
      <w:rFonts w:ascii="Times New Roman" w:eastAsia="Times New Roman" w:hAnsi="Times New Roman" w:cs="Times New Roman"/>
      <w:sz w:val="28"/>
      <w:szCs w:val="28"/>
      <w:lang w:val="en-US"/>
    </w:rPr>
  </w:style>
  <w:style w:type="paragraph" w:customStyle="1" w:styleId="TableParagraph">
    <w:name w:val="Table Paragraph"/>
    <w:basedOn w:val="a"/>
    <w:uiPriority w:val="99"/>
    <w:rsid w:val="00637125"/>
    <w:pPr>
      <w:ind w:left="103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12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637125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637125"/>
    <w:rPr>
      <w:rFonts w:ascii="Times New Roman" w:eastAsia="Times New Roman" w:hAnsi="Times New Roman" w:cs="Times New Roman"/>
      <w:sz w:val="28"/>
      <w:szCs w:val="28"/>
      <w:lang w:val="en-US"/>
    </w:rPr>
  </w:style>
  <w:style w:type="paragraph" w:customStyle="1" w:styleId="TableParagraph">
    <w:name w:val="Table Paragraph"/>
    <w:basedOn w:val="a"/>
    <w:uiPriority w:val="99"/>
    <w:rsid w:val="00637125"/>
    <w:pPr>
      <w:ind w:left="10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2021-04-26T13:59:00Z</dcterms:created>
  <dcterms:modified xsi:type="dcterms:W3CDTF">2021-04-26T13:59:00Z</dcterms:modified>
</cp:coreProperties>
</file>